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B88E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lavaan 0.6-3 ended normally after 15 iterations</w:t>
      </w:r>
    </w:p>
    <w:p w14:paraId="491EF59A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43C102D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Optimization method                           NLMINB</w:t>
      </w:r>
    </w:p>
    <w:p w14:paraId="5E97C408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Number of free parameters                         14</w:t>
      </w:r>
    </w:p>
    <w:p w14:paraId="7F48486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130DE3D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Number of observations                          3189</w:t>
      </w:r>
    </w:p>
    <w:p w14:paraId="16EB96B0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6700AC03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Estimator                                         ML</w:t>
      </w:r>
    </w:p>
    <w:p w14:paraId="1FD3D34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Model Fit Test Statistic                     110.393</w:t>
      </w:r>
    </w:p>
    <w:p w14:paraId="1C5CD24A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Degrees of freedom                                 7</w:t>
      </w:r>
    </w:p>
    <w:p w14:paraId="2FFC1AA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P-value (Chi-square)                           0.000</w:t>
      </w:r>
    </w:p>
    <w:p w14:paraId="7597543A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498733EC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Model test baseline model:</w:t>
      </w:r>
    </w:p>
    <w:p w14:paraId="62DFD28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3F9B7CA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Minimum Function Test Statistic             2244.655</w:t>
      </w:r>
    </w:p>
    <w:p w14:paraId="4B0ABC3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Degrees of freedom                                18</w:t>
      </w:r>
    </w:p>
    <w:p w14:paraId="75E3226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P-value                                        0.000</w:t>
      </w:r>
    </w:p>
    <w:p w14:paraId="25ABD1D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4B9EDC48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User model versus baseline model:</w:t>
      </w:r>
    </w:p>
    <w:p w14:paraId="28759D8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432A43E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Comparative Fit Index (CFI)                    0.954</w:t>
      </w:r>
    </w:p>
    <w:p w14:paraId="477BBD4C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Tucker-Lewis Index (TLI)                       0.881</w:t>
      </w:r>
    </w:p>
    <w:p w14:paraId="7119F84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0C56BCAC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Loglikelihood and Information Criteria:</w:t>
      </w:r>
    </w:p>
    <w:p w14:paraId="7690D62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2D74241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Loglikelihood user model (H0)             -33863.798</w:t>
      </w:r>
    </w:p>
    <w:p w14:paraId="5B99F18E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Loglikelihood unrestricted model (H1)     -33808.601</w:t>
      </w:r>
    </w:p>
    <w:p w14:paraId="3BD4B4F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6A2E720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Number of free parameters                         14</w:t>
      </w:r>
    </w:p>
    <w:p w14:paraId="12D8F5F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Akaike (AIC)                               67755.595</w:t>
      </w:r>
    </w:p>
    <w:p w14:paraId="28600D5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lastRenderedPageBreak/>
        <w:t xml:space="preserve">  Bayesian (BIC)                             67840.540</w:t>
      </w:r>
    </w:p>
    <w:p w14:paraId="07EDC1C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Sample-size adjusted Bayesian (BIC)        67796.056</w:t>
      </w:r>
    </w:p>
    <w:p w14:paraId="473038C6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1FFEEE5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Root Mean Square Error of Approximation:</w:t>
      </w:r>
    </w:p>
    <w:p w14:paraId="1209E3A9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206F8763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RMSEA                                          0.068</w:t>
      </w:r>
    </w:p>
    <w:p w14:paraId="71A9B54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90 Percent Confidence Interval          0.057  0.080</w:t>
      </w:r>
    </w:p>
    <w:p w14:paraId="169B8C1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P-value RMSEA &lt;= 0.05                          0.003</w:t>
      </w:r>
    </w:p>
    <w:p w14:paraId="6859B2B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5429A29E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Standardized Root Mean Square Residual:</w:t>
      </w:r>
    </w:p>
    <w:p w14:paraId="5C50719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1521D6A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SRMR                                           0.024</w:t>
      </w:r>
    </w:p>
    <w:p w14:paraId="4E341AE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3FFA15F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Parameter Estimates:</w:t>
      </w:r>
    </w:p>
    <w:p w14:paraId="782AA2F0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16B9C016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Information                                 Expected</w:t>
      </w:r>
    </w:p>
    <w:p w14:paraId="6F0AB8D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Information saturated (h1) model          Structured</w:t>
      </w:r>
    </w:p>
    <w:p w14:paraId="09633BA6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Standard Errors                             Standard</w:t>
      </w:r>
    </w:p>
    <w:p w14:paraId="3EF413D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34AAE6D8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Regressions:</w:t>
      </w:r>
    </w:p>
    <w:p w14:paraId="1B66B2F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               Estimate  Std.Err  z-value  P(&gt;|z|)   Std.lv  Std.all</w:t>
      </w:r>
    </w:p>
    <w:p w14:paraId="4DECF7B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Con ~                                                                 </w:t>
      </w:r>
    </w:p>
    <w:p w14:paraId="16E8DC1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C         (a1)   -0.050    0.020   -2.517    0.012   -0.050   -0.050</w:t>
      </w:r>
    </w:p>
    <w:p w14:paraId="7E50FED3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         (a2)    0.100    0.019    5.294    0.000    0.100    0.100</w:t>
      </w:r>
    </w:p>
    <w:p w14:paraId="044CF0F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ES        (a3)   -0.033    0.020   -1.592    0.111   -0.033   -0.032</w:t>
      </w:r>
    </w:p>
    <w:p w14:paraId="16C6225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A         (a4)    0.169    0.019    8.852    0.000    0.169    0.169</w:t>
      </w:r>
    </w:p>
    <w:p w14:paraId="4A20CDF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IS ~                                                                  </w:t>
      </w:r>
    </w:p>
    <w:p w14:paraId="678AF69D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C         (b1)    0.161    0.018    8.820    0.000    0.161    0.161</w:t>
      </w:r>
    </w:p>
    <w:p w14:paraId="5923DC78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         (b2)    0.233    0.019   12.264    0.000    0.233    0.234</w:t>
      </w:r>
    </w:p>
    <w:p w14:paraId="4FCDD5F6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ES        (b3)   -0.061    0.019   -3.227    0.001   -0.061   -0.061</w:t>
      </w:r>
    </w:p>
    <w:p w14:paraId="26962D90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lastRenderedPageBreak/>
        <w:t xml:space="preserve">    O         (b5)    0.157    0.018    8.757    0.000    0.157    0.157</w:t>
      </w:r>
    </w:p>
    <w:p w14:paraId="6A5EB61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Eff ~                                                                 </w:t>
      </w:r>
    </w:p>
    <w:p w14:paraId="4E7B9253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Con       (c1)    0.467    0.014   32.638    0.000    0.467    0.468</w:t>
      </w:r>
    </w:p>
    <w:p w14:paraId="75A9666C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IS        (c2)    0.311    0.014   21.615    0.000    0.311    0.310</w:t>
      </w:r>
    </w:p>
    <w:p w14:paraId="7ECB292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52F5C668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Covariances:</w:t>
      </w:r>
    </w:p>
    <w:p w14:paraId="39C9618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               Estimate  Std.Err  z-value  P(&gt;|z|)   Std.lv  Std.all</w:t>
      </w:r>
    </w:p>
    <w:p w14:paraId="7DAEE7B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.Con ~~                                                                </w:t>
      </w:r>
    </w:p>
    <w:p w14:paraId="39FBF40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.IS                0.139    0.016    8.541    0.000    0.139    0.153</w:t>
      </w:r>
    </w:p>
    <w:p w14:paraId="11CD925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1673559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Variances:</w:t>
      </w:r>
    </w:p>
    <w:p w14:paraId="61A6663A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               Estimate  Std.Err  z-value  P(&gt;|z|)   Std.lv  Std.all</w:t>
      </w:r>
    </w:p>
    <w:p w14:paraId="47ACB50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.Con               0.967    0.024   39.931    0.000    0.967    0.962</w:t>
      </w:r>
    </w:p>
    <w:p w14:paraId="47A8E3D2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.IS                0.852    0.021   39.931    0.000    0.852    0.854</w:t>
      </w:r>
    </w:p>
    <w:p w14:paraId="3538BDD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.Eff               0.636    0.016   39.931    0.000    0.636    0.634</w:t>
      </w:r>
    </w:p>
    <w:p w14:paraId="5CD6BC30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</w:p>
    <w:p w14:paraId="34FE5F4B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>Defined Parameters:</w:t>
      </w:r>
    </w:p>
    <w:p w14:paraId="1D9AA2A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               Estimate  Std.Err  z-value  P(&gt;|z|)   Std.lv  Std.all</w:t>
      </w:r>
    </w:p>
    <w:p w14:paraId="505DC0EC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C_Con            -0.023    0.009   -2.510    0.012   -0.023   -0.023</w:t>
      </w:r>
    </w:p>
    <w:p w14:paraId="37BEEDAF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C_IS              0.050    0.006    8.166    0.000    0.050    0.050</w:t>
      </w:r>
    </w:p>
    <w:p w14:paraId="32B12525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E_Con             0.047    0.009    5.225    0.000    0.047    0.047</w:t>
      </w:r>
    </w:p>
    <w:p w14:paraId="50EADCB9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E_IS              0.072    0.007   10.667    0.000    0.072    0.072</w:t>
      </w:r>
    </w:p>
    <w:p w14:paraId="5D228EB4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ES_Con           -0.015    0.010   -1.590    0.112   -0.015   -0.015</w:t>
      </w:r>
    </w:p>
    <w:p w14:paraId="11C9860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ES_IS            -0.019    0.006   -3.192    0.001   -0.019   -0.019</w:t>
      </w:r>
    </w:p>
    <w:p w14:paraId="7B269C71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A_Con             0.079    0.009    8.543    0.000    0.079    0.079</w:t>
      </w:r>
    </w:p>
    <w:p w14:paraId="134C9137" w14:textId="77777777" w:rsidR="00E84922" w:rsidRPr="00E84922" w:rsidRDefault="00E84922" w:rsidP="00E84922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Consolas" w:eastAsia="宋体" w:hAnsi="Consolas" w:cs="宋体"/>
          <w:color w:val="333333"/>
          <w:kern w:val="0"/>
          <w:sz w:val="20"/>
          <w:szCs w:val="20"/>
        </w:rPr>
      </w:pPr>
      <w:r w:rsidRPr="00E84922">
        <w:rPr>
          <w:rFonts w:ascii="Consolas" w:eastAsia="宋体" w:hAnsi="Consolas" w:cs="宋体"/>
          <w:color w:val="333333"/>
          <w:kern w:val="0"/>
          <w:sz w:val="20"/>
          <w:szCs w:val="20"/>
        </w:rPr>
        <w:t xml:space="preserve">    O_IS              0.049    0.006    8.117    0.000    0.049    0.049</w:t>
      </w:r>
    </w:p>
    <w:p w14:paraId="2215FC7E" w14:textId="77777777" w:rsidR="001B38D0" w:rsidRDefault="001B38D0"/>
    <w:sectPr w:rsidR="001B3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07D29" w14:textId="77777777" w:rsidR="00E84922" w:rsidRDefault="00E84922" w:rsidP="00E84922">
      <w:r>
        <w:separator/>
      </w:r>
    </w:p>
  </w:endnote>
  <w:endnote w:type="continuationSeparator" w:id="0">
    <w:p w14:paraId="0EB6B319" w14:textId="77777777" w:rsidR="00E84922" w:rsidRDefault="00E84922" w:rsidP="00E8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C219" w14:textId="77777777" w:rsidR="00E84922" w:rsidRDefault="00E84922" w:rsidP="00E84922">
      <w:r>
        <w:separator/>
      </w:r>
    </w:p>
  </w:footnote>
  <w:footnote w:type="continuationSeparator" w:id="0">
    <w:p w14:paraId="10492BDF" w14:textId="77777777" w:rsidR="00E84922" w:rsidRDefault="00E84922" w:rsidP="00E84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8B"/>
    <w:rsid w:val="001B38D0"/>
    <w:rsid w:val="0083298B"/>
    <w:rsid w:val="00E8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8CEE7D2-6720-4A50-A069-BBF4AB92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92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49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49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4922"/>
    <w:rPr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92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Mengtong</dc:creator>
  <cp:keywords/>
  <dc:description/>
  <cp:lastModifiedBy>Li, Mengtong</cp:lastModifiedBy>
  <cp:revision>2</cp:revision>
  <dcterms:created xsi:type="dcterms:W3CDTF">2023-09-19T09:47:00Z</dcterms:created>
  <dcterms:modified xsi:type="dcterms:W3CDTF">2023-09-19T09:47:00Z</dcterms:modified>
</cp:coreProperties>
</file>